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96" w:rsidRPr="00F46C67" w:rsidRDefault="00167E96" w:rsidP="00167E96">
      <w:pPr>
        <w:jc w:val="center"/>
        <w:rPr>
          <w:rFonts w:ascii="Times New Roman" w:hAnsi="Times New Roman" w:cs="Times New Roman"/>
          <w:b/>
        </w:rPr>
      </w:pPr>
      <w:r w:rsidRPr="00F46C67">
        <w:rPr>
          <w:rFonts w:ascii="Times New Roman" w:hAnsi="Times New Roman" w:cs="Times New Roman"/>
          <w:b/>
        </w:rPr>
        <w:t>Minsterley Flo</w:t>
      </w:r>
      <w:r>
        <w:rPr>
          <w:rFonts w:ascii="Times New Roman" w:hAnsi="Times New Roman" w:cs="Times New Roman"/>
          <w:b/>
        </w:rPr>
        <w:t>od Action Group: Report for November 2022</w:t>
      </w:r>
      <w:r w:rsidRPr="00F46C67">
        <w:rPr>
          <w:rFonts w:ascii="Times New Roman" w:hAnsi="Times New Roman" w:cs="Times New Roman"/>
          <w:b/>
        </w:rPr>
        <w:t xml:space="preserve"> to the Parish Council </w:t>
      </w:r>
      <w:r>
        <w:rPr>
          <w:rFonts w:ascii="Times New Roman" w:hAnsi="Times New Roman" w:cs="Times New Roman"/>
          <w:b/>
        </w:rPr>
        <w:t>Meeting 2212   on   13/12/2022</w:t>
      </w:r>
    </w:p>
    <w:p w:rsidR="00167E96" w:rsidRDefault="0086293F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During November 2022, 121.5</w:t>
      </w:r>
      <w:r w:rsidR="00167E96" w:rsidRPr="009F3A4D">
        <w:rPr>
          <w:rFonts w:ascii="Times New Roman" w:hAnsi="Times New Roman" w:cs="Times New Roman"/>
          <w:sz w:val="20"/>
          <w:szCs w:val="20"/>
        </w:rPr>
        <w:t>millimetre</w:t>
      </w:r>
      <w:r w:rsidR="00167E96">
        <w:rPr>
          <w:rFonts w:ascii="Times New Roman" w:hAnsi="Times New Roman" w:cs="Times New Roman"/>
          <w:sz w:val="20"/>
          <w:szCs w:val="20"/>
        </w:rPr>
        <w:t>s of rainfall was recorded above average for the month but less than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average for England during the month, </w:t>
      </w:r>
      <w:r w:rsidR="00167E96">
        <w:rPr>
          <w:rFonts w:ascii="Times New Roman" w:hAnsi="Times New Roman" w:cs="Times New Roman"/>
          <w:sz w:val="20"/>
          <w:szCs w:val="20"/>
        </w:rPr>
        <w:t>a total of 586.5mm have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been recorded for the year</w:t>
      </w:r>
      <w:r w:rsidR="00167E96">
        <w:rPr>
          <w:rFonts w:ascii="Times New Roman" w:hAnsi="Times New Roman" w:cs="Times New Roman"/>
          <w:sz w:val="20"/>
          <w:szCs w:val="20"/>
        </w:rPr>
        <w:t xml:space="preserve"> 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67E96" w:rsidRPr="009F3A4D">
        <w:rPr>
          <w:rFonts w:ascii="Times New Roman" w:hAnsi="Times New Roman" w:cs="Times New Roman"/>
          <w:sz w:val="20"/>
          <w:szCs w:val="20"/>
        </w:rPr>
        <w:t>todate</w:t>
      </w:r>
      <w:proofErr w:type="spellEnd"/>
      <w:r w:rsidR="00167E96" w:rsidRPr="009F3A4D">
        <w:rPr>
          <w:rFonts w:ascii="Times New Roman" w:hAnsi="Times New Roman" w:cs="Times New Roman"/>
          <w:sz w:val="20"/>
          <w:szCs w:val="20"/>
        </w:rPr>
        <w:t xml:space="preserve"> = an average of </w:t>
      </w:r>
      <w:r w:rsidR="00167E96">
        <w:rPr>
          <w:rFonts w:ascii="Times New Roman" w:hAnsi="Times New Roman" w:cs="Times New Roman"/>
          <w:sz w:val="20"/>
          <w:szCs w:val="20"/>
        </w:rPr>
        <w:t>53.31</w:t>
      </w:r>
      <w:r w:rsidR="00167E96" w:rsidRPr="009F3A4D">
        <w:rPr>
          <w:rFonts w:ascii="Times New Roman" w:hAnsi="Times New Roman" w:cs="Times New Roman"/>
          <w:sz w:val="20"/>
          <w:szCs w:val="20"/>
        </w:rPr>
        <w:t>mm per month;</w:t>
      </w:r>
      <w:r w:rsidR="00167E96">
        <w:rPr>
          <w:rFonts w:ascii="Times New Roman" w:hAnsi="Times New Roman" w:cs="Times New Roman"/>
          <w:sz w:val="20"/>
          <w:szCs w:val="20"/>
        </w:rPr>
        <w:t xml:space="preserve"> which continues to reflect a </w:t>
      </w:r>
      <w:r w:rsidR="00DD6968">
        <w:rPr>
          <w:rFonts w:ascii="Times New Roman" w:hAnsi="Times New Roman" w:cs="Times New Roman"/>
          <w:sz w:val="20"/>
          <w:szCs w:val="20"/>
        </w:rPr>
        <w:t>22%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reduction </w:t>
      </w:r>
      <w:r w:rsidR="00167E96">
        <w:rPr>
          <w:rFonts w:ascii="Times New Roman" w:hAnsi="Times New Roman" w:cs="Times New Roman"/>
          <w:sz w:val="20"/>
          <w:szCs w:val="20"/>
        </w:rPr>
        <w:t xml:space="preserve">of rainfall </w:t>
      </w:r>
      <w:r w:rsidR="00167E96" w:rsidRPr="009F3A4D">
        <w:rPr>
          <w:rFonts w:ascii="Times New Roman" w:hAnsi="Times New Roman" w:cs="Times New Roman"/>
          <w:sz w:val="20"/>
          <w:szCs w:val="20"/>
        </w:rPr>
        <w:t>over the</w:t>
      </w:r>
      <w:r w:rsidR="00DD6968">
        <w:rPr>
          <w:rFonts w:ascii="Times New Roman" w:hAnsi="Times New Roman" w:cs="Times New Roman"/>
          <w:sz w:val="20"/>
          <w:szCs w:val="20"/>
        </w:rPr>
        <w:t xml:space="preserve"> annual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mean for this area.  </w:t>
      </w:r>
    </w:p>
    <w:p w:rsidR="00DD6968" w:rsidRDefault="00DD6968" w:rsidP="00DD69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FAG have carried out a survey of levels regarding the storm water drainage to the rear (West) of The Grove. It will be feasible to divert</w:t>
      </w:r>
      <w:r w:rsidRPr="009F3A4D">
        <w:rPr>
          <w:rFonts w:ascii="Times New Roman" w:hAnsi="Times New Roman" w:cs="Times New Roman"/>
          <w:sz w:val="20"/>
          <w:szCs w:val="20"/>
        </w:rPr>
        <w:t xml:space="preserve"> excess surface water</w:t>
      </w:r>
      <w:r>
        <w:rPr>
          <w:rFonts w:ascii="Times New Roman" w:hAnsi="Times New Roman" w:cs="Times New Roman"/>
          <w:sz w:val="20"/>
          <w:szCs w:val="20"/>
        </w:rPr>
        <w:t xml:space="preserve"> to the North</w:t>
      </w:r>
      <w:r w:rsidRPr="009F3A4D">
        <w:rPr>
          <w:rFonts w:ascii="Times New Roman" w:hAnsi="Times New Roman" w:cs="Times New Roman"/>
          <w:sz w:val="20"/>
          <w:szCs w:val="20"/>
        </w:rPr>
        <w:t xml:space="preserve"> away from </w:t>
      </w:r>
      <w:r>
        <w:rPr>
          <w:rFonts w:ascii="Times New Roman" w:hAnsi="Times New Roman" w:cs="Times New Roman"/>
          <w:sz w:val="20"/>
          <w:szCs w:val="20"/>
        </w:rPr>
        <w:t xml:space="preserve">the west </w:t>
      </w:r>
      <w:r w:rsidR="0086293F">
        <w:rPr>
          <w:rFonts w:ascii="Times New Roman" w:hAnsi="Times New Roman" w:cs="Times New Roman"/>
          <w:sz w:val="20"/>
          <w:szCs w:val="20"/>
        </w:rPr>
        <w:t xml:space="preserve">and east </w:t>
      </w:r>
      <w:r>
        <w:rPr>
          <w:rFonts w:ascii="Times New Roman" w:hAnsi="Times New Roman" w:cs="Times New Roman"/>
          <w:sz w:val="20"/>
          <w:szCs w:val="20"/>
        </w:rPr>
        <w:t>of The Grove</w:t>
      </w:r>
      <w:r w:rsidR="00C83587">
        <w:rPr>
          <w:rFonts w:ascii="Times New Roman" w:hAnsi="Times New Roman" w:cs="Times New Roman"/>
          <w:sz w:val="20"/>
          <w:szCs w:val="20"/>
        </w:rPr>
        <w:t>.</w:t>
      </w:r>
      <w:r w:rsidRPr="009F3A4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83587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ncorporat</w:t>
      </w:r>
      <w:r w:rsidR="00C83587">
        <w:rPr>
          <w:rFonts w:ascii="Times New Roman" w:hAnsi="Times New Roman" w:cs="Times New Roman"/>
          <w:sz w:val="20"/>
          <w:szCs w:val="20"/>
        </w:rPr>
        <w:t>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83587">
        <w:rPr>
          <w:rFonts w:ascii="Times New Roman" w:hAnsi="Times New Roman" w:cs="Times New Roman"/>
          <w:sz w:val="20"/>
          <w:szCs w:val="20"/>
        </w:rPr>
        <w:t xml:space="preserve">any work </w:t>
      </w:r>
      <w:r>
        <w:rPr>
          <w:rFonts w:ascii="Times New Roman" w:hAnsi="Times New Roman" w:cs="Times New Roman"/>
          <w:sz w:val="20"/>
          <w:szCs w:val="20"/>
        </w:rPr>
        <w:t>within the proposed alleviation scheme.  Investigations</w:t>
      </w:r>
      <w:r w:rsidR="00F503F0">
        <w:rPr>
          <w:rFonts w:ascii="Times New Roman" w:hAnsi="Times New Roman" w:cs="Times New Roman"/>
          <w:sz w:val="20"/>
          <w:szCs w:val="20"/>
        </w:rPr>
        <w:t xml:space="preserve"> of the existing drainage systems</w:t>
      </w:r>
      <w:r>
        <w:rPr>
          <w:rFonts w:ascii="Times New Roman" w:hAnsi="Times New Roman" w:cs="Times New Roman"/>
          <w:sz w:val="20"/>
          <w:szCs w:val="20"/>
        </w:rPr>
        <w:t xml:space="preserve"> are ongoing.  </w:t>
      </w:r>
    </w:p>
    <w:p w:rsidR="00167E96" w:rsidRDefault="00DD6968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Shropshire Council and Telford &amp; Wrekin Council are currently </w:t>
      </w:r>
      <w:r w:rsidR="00FA2961">
        <w:rPr>
          <w:rFonts w:ascii="Times New Roman" w:hAnsi="Times New Roman" w:cs="Times New Roman"/>
          <w:sz w:val="20"/>
          <w:szCs w:val="20"/>
        </w:rPr>
        <w:t>working to finalise a contract with National Flood Forum (NFF) to jointly fund a dedicated NFF officer whose role will be to support communities</w:t>
      </w:r>
      <w:r w:rsidR="00F503F0">
        <w:rPr>
          <w:rFonts w:ascii="Times New Roman" w:hAnsi="Times New Roman" w:cs="Times New Roman"/>
          <w:sz w:val="20"/>
          <w:szCs w:val="20"/>
        </w:rPr>
        <w:t xml:space="preserve"> affected by flooding across both Councils.  Part of this role will be to work with Flood Action Groups on Community Flood Action Plans for the next 3 years initially. </w:t>
      </w:r>
      <w:r w:rsidR="0086293F">
        <w:rPr>
          <w:rFonts w:ascii="Times New Roman" w:hAnsi="Times New Roman" w:cs="Times New Roman"/>
          <w:sz w:val="20"/>
          <w:szCs w:val="20"/>
        </w:rPr>
        <w:t xml:space="preserve"> </w:t>
      </w:r>
      <w:r w:rsidR="00F503F0">
        <w:rPr>
          <w:rFonts w:ascii="Times New Roman" w:hAnsi="Times New Roman" w:cs="Times New Roman"/>
          <w:sz w:val="20"/>
          <w:szCs w:val="20"/>
        </w:rPr>
        <w:t>Including working with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The Drainage and Flood Risk Manager - J Bellis at Shropshire Cou</w:t>
      </w:r>
      <w:r w:rsidR="00F503F0">
        <w:rPr>
          <w:rFonts w:ascii="Times New Roman" w:hAnsi="Times New Roman" w:cs="Times New Roman"/>
          <w:sz w:val="20"/>
          <w:szCs w:val="20"/>
        </w:rPr>
        <w:t>ncil</w:t>
      </w:r>
      <w:r w:rsidR="00167E96" w:rsidRPr="009F3A4D">
        <w:rPr>
          <w:rFonts w:ascii="Times New Roman" w:hAnsi="Times New Roman" w:cs="Times New Roman"/>
          <w:sz w:val="20"/>
          <w:szCs w:val="20"/>
        </w:rPr>
        <w:t>, Severn Trent</w:t>
      </w:r>
      <w:r w:rsidR="00F503F0">
        <w:rPr>
          <w:rFonts w:ascii="Times New Roman" w:hAnsi="Times New Roman" w:cs="Times New Roman"/>
          <w:sz w:val="20"/>
          <w:szCs w:val="20"/>
        </w:rPr>
        <w:t xml:space="preserve"> Water</w:t>
      </w:r>
      <w:r w:rsidR="00167E96" w:rsidRPr="009F3A4D">
        <w:rPr>
          <w:rFonts w:ascii="Times New Roman" w:hAnsi="Times New Roman" w:cs="Times New Roman"/>
          <w:sz w:val="20"/>
          <w:szCs w:val="20"/>
        </w:rPr>
        <w:t>, RIDB</w:t>
      </w:r>
      <w:r w:rsidR="00167E96">
        <w:rPr>
          <w:rFonts w:ascii="Times New Roman" w:hAnsi="Times New Roman" w:cs="Times New Roman"/>
          <w:sz w:val="20"/>
          <w:szCs w:val="20"/>
        </w:rPr>
        <w:t xml:space="preserve"> and FAG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to </w:t>
      </w:r>
      <w:r w:rsidR="00881745">
        <w:rPr>
          <w:rFonts w:ascii="Times New Roman" w:hAnsi="Times New Roman" w:cs="Times New Roman"/>
          <w:sz w:val="20"/>
          <w:szCs w:val="20"/>
        </w:rPr>
        <w:t xml:space="preserve">agree </w:t>
      </w:r>
      <w:r w:rsidR="00167E96" w:rsidRPr="009F3A4D">
        <w:rPr>
          <w:rFonts w:ascii="Times New Roman" w:hAnsi="Times New Roman" w:cs="Times New Roman"/>
          <w:sz w:val="20"/>
          <w:szCs w:val="20"/>
        </w:rPr>
        <w:t>flood alleviation scheme</w:t>
      </w:r>
      <w:r w:rsidR="00881745">
        <w:rPr>
          <w:rFonts w:ascii="Times New Roman" w:hAnsi="Times New Roman" w:cs="Times New Roman"/>
          <w:sz w:val="20"/>
          <w:szCs w:val="20"/>
        </w:rPr>
        <w:t>s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and financing</w:t>
      </w:r>
      <w:r w:rsidR="00881745">
        <w:rPr>
          <w:rFonts w:ascii="Times New Roman" w:hAnsi="Times New Roman" w:cs="Times New Roman"/>
          <w:sz w:val="20"/>
          <w:szCs w:val="20"/>
        </w:rPr>
        <w:t>.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67E96" w:rsidRDefault="00167E96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At the Little Minsterley culvert, more </w:t>
      </w:r>
      <w:r w:rsidR="00F503F0">
        <w:rPr>
          <w:rFonts w:ascii="Times New Roman" w:hAnsi="Times New Roman" w:cs="Times New Roman"/>
          <w:sz w:val="20"/>
          <w:szCs w:val="20"/>
        </w:rPr>
        <w:t xml:space="preserve">routine maintenance is required to remove </w:t>
      </w:r>
      <w:r>
        <w:rPr>
          <w:rFonts w:ascii="Times New Roman" w:hAnsi="Times New Roman" w:cs="Times New Roman"/>
          <w:sz w:val="20"/>
          <w:szCs w:val="20"/>
        </w:rPr>
        <w:t>silt</w:t>
      </w:r>
      <w:r w:rsidR="00F503F0">
        <w:rPr>
          <w:rFonts w:ascii="Times New Roman" w:hAnsi="Times New Roman" w:cs="Times New Roman"/>
          <w:sz w:val="20"/>
          <w:szCs w:val="20"/>
        </w:rPr>
        <w:t>s</w:t>
      </w:r>
      <w:r w:rsidR="00216BA1">
        <w:rPr>
          <w:rFonts w:ascii="Times New Roman" w:hAnsi="Times New Roman" w:cs="Times New Roman"/>
          <w:sz w:val="20"/>
          <w:szCs w:val="20"/>
        </w:rPr>
        <w:t xml:space="preserve"> and debris following recent storms</w:t>
      </w:r>
      <w:r w:rsidR="00F503F0">
        <w:rPr>
          <w:rFonts w:ascii="Times New Roman" w:hAnsi="Times New Roman" w:cs="Times New Roman"/>
          <w:sz w:val="20"/>
          <w:szCs w:val="20"/>
        </w:rPr>
        <w:t>.</w:t>
      </w:r>
      <w:r w:rsidR="00216BA1">
        <w:rPr>
          <w:rFonts w:ascii="Times New Roman" w:hAnsi="Times New Roman" w:cs="Times New Roman"/>
          <w:sz w:val="20"/>
          <w:szCs w:val="20"/>
        </w:rPr>
        <w:t xml:space="preserve">  Work is now critical at the head of the culvert adjacent to Callow Crescent and Plox Green Road to avert flooding of the village centre from the watercourse</w:t>
      </w:r>
    </w:p>
    <w:p w:rsidR="00167E96" w:rsidRPr="009F3A4D" w:rsidRDefault="00167E96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MPC </w:t>
      </w:r>
      <w:r w:rsidR="00841030">
        <w:rPr>
          <w:rFonts w:ascii="Times New Roman" w:hAnsi="Times New Roman" w:cs="Times New Roman"/>
          <w:sz w:val="20"/>
          <w:szCs w:val="20"/>
        </w:rPr>
        <w:t xml:space="preserve">&amp; FAG </w:t>
      </w:r>
      <w:r>
        <w:rPr>
          <w:rFonts w:ascii="Times New Roman" w:hAnsi="Times New Roman" w:cs="Times New Roman"/>
          <w:sz w:val="20"/>
          <w:szCs w:val="20"/>
        </w:rPr>
        <w:t>continue</w:t>
      </w:r>
      <w:r w:rsidRPr="009F3A4D">
        <w:rPr>
          <w:rFonts w:ascii="Times New Roman" w:hAnsi="Times New Roman" w:cs="Times New Roman"/>
          <w:sz w:val="20"/>
          <w:szCs w:val="20"/>
        </w:rPr>
        <w:t xml:space="preserve"> </w:t>
      </w:r>
      <w:r w:rsidR="00841030">
        <w:rPr>
          <w:rFonts w:ascii="Times New Roman" w:hAnsi="Times New Roman" w:cs="Times New Roman"/>
          <w:sz w:val="20"/>
          <w:szCs w:val="20"/>
        </w:rPr>
        <w:t xml:space="preserve">to monitor surface drainage evacuation </w:t>
      </w:r>
      <w:r w:rsidR="00C83587">
        <w:rPr>
          <w:rFonts w:ascii="Times New Roman" w:hAnsi="Times New Roman" w:cs="Times New Roman"/>
          <w:sz w:val="20"/>
          <w:szCs w:val="20"/>
        </w:rPr>
        <w:t xml:space="preserve">at Perret Close </w:t>
      </w:r>
      <w:r w:rsidR="00841030">
        <w:rPr>
          <w:rFonts w:ascii="Times New Roman" w:hAnsi="Times New Roman" w:cs="Times New Roman"/>
          <w:sz w:val="20"/>
          <w:szCs w:val="20"/>
        </w:rPr>
        <w:t>to report back to</w:t>
      </w:r>
      <w:r w:rsidRPr="009F3A4D">
        <w:rPr>
          <w:rFonts w:ascii="Times New Roman" w:hAnsi="Times New Roman" w:cs="Times New Roman"/>
          <w:sz w:val="20"/>
          <w:szCs w:val="20"/>
        </w:rPr>
        <w:t xml:space="preserve"> the </w:t>
      </w:r>
      <w:r>
        <w:rPr>
          <w:rFonts w:ascii="Times New Roman" w:hAnsi="Times New Roman" w:cs="Times New Roman"/>
          <w:sz w:val="20"/>
          <w:szCs w:val="20"/>
        </w:rPr>
        <w:t>LPA regarding the finished</w:t>
      </w:r>
      <w:r w:rsidRPr="009F3A4D">
        <w:rPr>
          <w:rFonts w:ascii="Times New Roman" w:hAnsi="Times New Roman" w:cs="Times New Roman"/>
          <w:sz w:val="20"/>
          <w:szCs w:val="20"/>
        </w:rPr>
        <w:t xml:space="preserve"> site </w:t>
      </w:r>
      <w:r>
        <w:rPr>
          <w:rFonts w:ascii="Times New Roman" w:hAnsi="Times New Roman" w:cs="Times New Roman"/>
          <w:sz w:val="20"/>
          <w:szCs w:val="20"/>
        </w:rPr>
        <w:t>levels</w:t>
      </w:r>
      <w:r w:rsidR="00841030">
        <w:rPr>
          <w:rFonts w:ascii="Times New Roman" w:hAnsi="Times New Roman" w:cs="Times New Roman"/>
          <w:sz w:val="20"/>
          <w:szCs w:val="20"/>
        </w:rPr>
        <w:t>.</w:t>
      </w:r>
    </w:p>
    <w:p w:rsidR="00167E96" w:rsidRPr="009F3A4D" w:rsidRDefault="00841030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Chairman remains in contact with t</w:t>
      </w:r>
      <w:r w:rsidR="00167E96" w:rsidRPr="009F3A4D">
        <w:rPr>
          <w:rFonts w:ascii="Times New Roman" w:hAnsi="Times New Roman" w:cs="Times New Roman"/>
          <w:sz w:val="20"/>
          <w:szCs w:val="20"/>
        </w:rPr>
        <w:t>he National Mines Authority</w:t>
      </w:r>
      <w:r w:rsidR="00167E96">
        <w:rPr>
          <w:rFonts w:ascii="Times New Roman" w:hAnsi="Times New Roman" w:cs="Times New Roman"/>
          <w:sz w:val="20"/>
          <w:szCs w:val="20"/>
        </w:rPr>
        <w:t xml:space="preserve"> via the Environment Agency facilitator to </w:t>
      </w:r>
      <w:r>
        <w:rPr>
          <w:rFonts w:ascii="Times New Roman" w:hAnsi="Times New Roman" w:cs="Times New Roman"/>
          <w:sz w:val="20"/>
          <w:szCs w:val="20"/>
        </w:rPr>
        <w:t>investigate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heavy metal pollution within the</w:t>
      </w:r>
      <w:r>
        <w:rPr>
          <w:rFonts w:ascii="Times New Roman" w:hAnsi="Times New Roman" w:cs="Times New Roman"/>
          <w:sz w:val="20"/>
          <w:szCs w:val="20"/>
        </w:rPr>
        <w:t xml:space="preserve"> Minsterley Brook Catchment Area.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41030" w:rsidRDefault="00167E96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 w:rsidRPr="009F3A4D">
        <w:rPr>
          <w:rFonts w:ascii="Times New Roman" w:hAnsi="Times New Roman" w:cs="Times New Roman"/>
          <w:sz w:val="20"/>
          <w:szCs w:val="20"/>
        </w:rPr>
        <w:t>The chairman is</w:t>
      </w:r>
      <w:r w:rsidR="00841030">
        <w:rPr>
          <w:rFonts w:ascii="Times New Roman" w:hAnsi="Times New Roman" w:cs="Times New Roman"/>
          <w:sz w:val="20"/>
          <w:szCs w:val="20"/>
        </w:rPr>
        <w:t xml:space="preserve"> awaiting</w:t>
      </w:r>
      <w:r w:rsidRPr="009F3A4D">
        <w:rPr>
          <w:rFonts w:ascii="Times New Roman" w:hAnsi="Times New Roman" w:cs="Times New Roman"/>
          <w:sz w:val="20"/>
          <w:szCs w:val="20"/>
        </w:rPr>
        <w:t xml:space="preserve"> the NFF to arrange </w:t>
      </w:r>
      <w:r>
        <w:rPr>
          <w:rFonts w:ascii="Times New Roman" w:hAnsi="Times New Roman" w:cs="Times New Roman"/>
          <w:sz w:val="20"/>
          <w:szCs w:val="20"/>
        </w:rPr>
        <w:t>a meeting of the MFAG to update</w:t>
      </w:r>
      <w:r w:rsidRPr="009F3A4D">
        <w:rPr>
          <w:rFonts w:ascii="Times New Roman" w:hAnsi="Times New Roman" w:cs="Times New Roman"/>
          <w:sz w:val="20"/>
          <w:szCs w:val="20"/>
        </w:rPr>
        <w:t xml:space="preserve"> the Flood Action Plan; to be taken forward to the agenda for the next Multi Agency Meeting (MAM)</w:t>
      </w:r>
      <w:r w:rsidR="00881745">
        <w:rPr>
          <w:rFonts w:ascii="Times New Roman" w:hAnsi="Times New Roman" w:cs="Times New Roman"/>
          <w:sz w:val="20"/>
          <w:szCs w:val="20"/>
        </w:rPr>
        <w:t xml:space="preserve"> to be arranged</w:t>
      </w:r>
      <w:r w:rsidRPr="009F3A4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7E96" w:rsidRDefault="00841030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temporary propping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under the accommodation bridge, to the</w:t>
      </w:r>
      <w:r>
        <w:rPr>
          <w:rFonts w:ascii="Times New Roman" w:hAnsi="Times New Roman" w:cs="Times New Roman"/>
          <w:sz w:val="20"/>
          <w:szCs w:val="20"/>
        </w:rPr>
        <w:t xml:space="preserve"> north of The Grove footbridge needs to be reinstated; t</w:t>
      </w:r>
      <w:r w:rsidR="00167E96">
        <w:rPr>
          <w:rFonts w:ascii="Times New Roman" w:hAnsi="Times New Roman" w:cs="Times New Roman"/>
          <w:sz w:val="20"/>
          <w:szCs w:val="20"/>
        </w:rPr>
        <w:t>he bridge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remains unstable in the event of another flooding event.  The owner </w:t>
      </w:r>
      <w:r w:rsidR="003E1B1F">
        <w:rPr>
          <w:rFonts w:ascii="Times New Roman" w:hAnsi="Times New Roman" w:cs="Times New Roman"/>
          <w:sz w:val="20"/>
          <w:szCs w:val="20"/>
        </w:rPr>
        <w:t xml:space="preserve">intends to </w:t>
      </w:r>
      <w:r w:rsidR="00167E96" w:rsidRPr="009F3A4D">
        <w:rPr>
          <w:rFonts w:ascii="Times New Roman" w:hAnsi="Times New Roman" w:cs="Times New Roman"/>
          <w:sz w:val="20"/>
          <w:szCs w:val="20"/>
        </w:rPr>
        <w:t>stabilise the bridge</w:t>
      </w:r>
      <w:r w:rsidR="003E1B1F">
        <w:rPr>
          <w:rFonts w:ascii="Times New Roman" w:hAnsi="Times New Roman" w:cs="Times New Roman"/>
          <w:sz w:val="20"/>
          <w:szCs w:val="20"/>
        </w:rPr>
        <w:t xml:space="preserve"> next year.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7E96" w:rsidRPr="009F3A4D" w:rsidRDefault="003E1B1F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="00167E96">
        <w:rPr>
          <w:rFonts w:ascii="Times New Roman" w:hAnsi="Times New Roman" w:cs="Times New Roman"/>
          <w:sz w:val="20"/>
          <w:szCs w:val="20"/>
        </w:rPr>
        <w:t>ully</w:t>
      </w:r>
      <w:r>
        <w:rPr>
          <w:rFonts w:ascii="Times New Roman" w:hAnsi="Times New Roman" w:cs="Times New Roman"/>
          <w:sz w:val="20"/>
          <w:szCs w:val="20"/>
        </w:rPr>
        <w:t xml:space="preserve"> drainage</w:t>
      </w:r>
      <w:r w:rsidR="00167E96">
        <w:rPr>
          <w:rFonts w:ascii="Times New Roman" w:hAnsi="Times New Roman" w:cs="Times New Roman"/>
          <w:sz w:val="20"/>
          <w:szCs w:val="20"/>
        </w:rPr>
        <w:t xml:space="preserve"> lines are again blocked on Callow Lane</w:t>
      </w:r>
      <w:r>
        <w:rPr>
          <w:rFonts w:ascii="Times New Roman" w:hAnsi="Times New Roman" w:cs="Times New Roman"/>
          <w:sz w:val="20"/>
          <w:szCs w:val="20"/>
        </w:rPr>
        <w:t xml:space="preserve"> as well as t</w:t>
      </w:r>
      <w:r w:rsidR="00167E96">
        <w:rPr>
          <w:rFonts w:ascii="Times New Roman" w:hAnsi="Times New Roman" w:cs="Times New Roman"/>
          <w:sz w:val="20"/>
          <w:szCs w:val="20"/>
        </w:rPr>
        <w:t>he gully outside Chapel Barn House on Plox Green Road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67E96" w:rsidRDefault="00167E96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 w:rsidRPr="009F3A4D">
        <w:rPr>
          <w:rFonts w:ascii="Times New Roman" w:hAnsi="Times New Roman" w:cs="Times New Roman"/>
          <w:sz w:val="20"/>
          <w:szCs w:val="20"/>
        </w:rPr>
        <w:t xml:space="preserve">FAG </w:t>
      </w:r>
      <w:r>
        <w:rPr>
          <w:rFonts w:ascii="Times New Roman" w:hAnsi="Times New Roman" w:cs="Times New Roman"/>
          <w:sz w:val="20"/>
          <w:szCs w:val="20"/>
        </w:rPr>
        <w:t>i</w:t>
      </w:r>
      <w:r w:rsidR="003E1B1F">
        <w:rPr>
          <w:rFonts w:ascii="Times New Roman" w:hAnsi="Times New Roman" w:cs="Times New Roman"/>
          <w:sz w:val="20"/>
          <w:szCs w:val="20"/>
        </w:rPr>
        <w:t>s seeking methods to</w:t>
      </w:r>
      <w:r>
        <w:rPr>
          <w:rFonts w:ascii="Times New Roman" w:hAnsi="Times New Roman" w:cs="Times New Roman"/>
          <w:sz w:val="20"/>
          <w:szCs w:val="20"/>
        </w:rPr>
        <w:t xml:space="preserve"> eradicate</w:t>
      </w:r>
      <w:r w:rsidRPr="009F3A4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Himal</w:t>
      </w:r>
      <w:r w:rsidR="003E1B1F">
        <w:rPr>
          <w:rFonts w:ascii="Times New Roman" w:hAnsi="Times New Roman" w:cs="Times New Roman"/>
          <w:sz w:val="20"/>
          <w:szCs w:val="20"/>
        </w:rPr>
        <w:t>a</w:t>
      </w:r>
      <w:r w:rsidR="00216BA1">
        <w:rPr>
          <w:rFonts w:ascii="Times New Roman" w:hAnsi="Times New Roman" w:cs="Times New Roman"/>
          <w:sz w:val="20"/>
          <w:szCs w:val="20"/>
        </w:rPr>
        <w:t>yan Balsam, and Japanese Knotweed.</w:t>
      </w:r>
      <w:r w:rsidRPr="009F3A4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67E96" w:rsidRDefault="00167E96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FAG </w:t>
      </w:r>
      <w:r w:rsidR="003E1B1F">
        <w:rPr>
          <w:rFonts w:ascii="Times New Roman" w:hAnsi="Times New Roman" w:cs="Times New Roman"/>
          <w:sz w:val="20"/>
          <w:szCs w:val="20"/>
        </w:rPr>
        <w:t>will be working with</w:t>
      </w:r>
      <w:r w:rsidR="00216BA1">
        <w:rPr>
          <w:rFonts w:ascii="Times New Roman" w:hAnsi="Times New Roman" w:cs="Times New Roman"/>
          <w:sz w:val="20"/>
          <w:szCs w:val="20"/>
        </w:rPr>
        <w:t xml:space="preserve"> the</w:t>
      </w:r>
      <w:r w:rsidR="003E1B1F">
        <w:rPr>
          <w:rFonts w:ascii="Times New Roman" w:hAnsi="Times New Roman" w:cs="Times New Roman"/>
          <w:sz w:val="20"/>
          <w:szCs w:val="20"/>
        </w:rPr>
        <w:t xml:space="preserve"> landowner to reinforce the existing east bank of the river to </w:t>
      </w:r>
      <w:r>
        <w:rPr>
          <w:rFonts w:ascii="Times New Roman" w:hAnsi="Times New Roman" w:cs="Times New Roman"/>
          <w:sz w:val="20"/>
          <w:szCs w:val="20"/>
        </w:rPr>
        <w:t>safe guard the accommodation bridge, any help will be appreciated.</w:t>
      </w:r>
    </w:p>
    <w:p w:rsidR="00C83587" w:rsidRDefault="00167E96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 w:rsidRPr="009F3A4D">
        <w:rPr>
          <w:rFonts w:ascii="Times New Roman" w:hAnsi="Times New Roman" w:cs="Times New Roman"/>
          <w:sz w:val="20"/>
          <w:szCs w:val="20"/>
        </w:rPr>
        <w:t>All other unresolved matters remain as stated in previous reports and particularly those listed in the February/March report 2022</w:t>
      </w:r>
      <w:r w:rsidR="00C83587">
        <w:rPr>
          <w:rFonts w:ascii="Times New Roman" w:hAnsi="Times New Roman" w:cs="Times New Roman"/>
          <w:sz w:val="20"/>
          <w:szCs w:val="20"/>
        </w:rPr>
        <w:t>.</w:t>
      </w:r>
    </w:p>
    <w:p w:rsidR="00167E96" w:rsidRDefault="00C83587" w:rsidP="00167E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Shropshire Council has commenced work on updating the Severe Weather Plan which remains incomplete due to resourcing issues within the Flood and Water Management Team; work on the plan is ongoing.</w:t>
      </w:r>
      <w:r w:rsidR="00167E96" w:rsidRPr="009F3A4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6BA1" w:rsidRDefault="00881745" w:rsidP="00216B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 update from SC Highways and Bridge Structures is awaited on the progress of </w:t>
      </w:r>
      <w:r w:rsidR="00216BA1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feasibility study for alleviation works a</w:t>
      </w:r>
      <w:r w:rsidR="00216BA1">
        <w:rPr>
          <w:rFonts w:ascii="Times New Roman" w:hAnsi="Times New Roman" w:cs="Times New Roman"/>
          <w:sz w:val="20"/>
          <w:szCs w:val="20"/>
        </w:rPr>
        <w:t>round the Bridges in The Square, and removal of the redundant rill in the riverbed.</w:t>
      </w:r>
    </w:p>
    <w:p w:rsidR="00167E96" w:rsidRPr="00216BA1" w:rsidRDefault="00167E96" w:rsidP="00216B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Originator: Doug Jones dated </w:t>
      </w:r>
      <w:r w:rsidR="00C83587">
        <w:rPr>
          <w:sz w:val="20"/>
          <w:szCs w:val="20"/>
        </w:rPr>
        <w:t>11</w:t>
      </w:r>
      <w:r>
        <w:rPr>
          <w:sz w:val="20"/>
          <w:szCs w:val="20"/>
        </w:rPr>
        <w:t>/1</w:t>
      </w:r>
      <w:r w:rsidR="00C83587">
        <w:rPr>
          <w:sz w:val="20"/>
          <w:szCs w:val="20"/>
        </w:rPr>
        <w:t>2</w:t>
      </w:r>
      <w:r w:rsidRPr="009F3A4D">
        <w:rPr>
          <w:sz w:val="20"/>
          <w:szCs w:val="20"/>
        </w:rPr>
        <w:t>/2022</w:t>
      </w:r>
      <w:r w:rsidR="00216BA1">
        <w:rPr>
          <w:rFonts w:ascii="Times New Roman" w:hAnsi="Times New Roman" w:cs="Times New Roman"/>
          <w:sz w:val="20"/>
          <w:szCs w:val="20"/>
        </w:rPr>
        <w:t xml:space="preserve">  </w:t>
      </w:r>
      <w:r w:rsidRPr="009F3A4D">
        <w:rPr>
          <w:sz w:val="20"/>
          <w:szCs w:val="20"/>
        </w:rPr>
        <w:t>Member FAG</w:t>
      </w:r>
    </w:p>
    <w:p w:rsidR="001413AB" w:rsidRDefault="001413AB"/>
    <w:sectPr w:rsidR="001413AB" w:rsidSect="00D91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67E96"/>
    <w:rsid w:val="001413AB"/>
    <w:rsid w:val="00167E96"/>
    <w:rsid w:val="00216BA1"/>
    <w:rsid w:val="0039558B"/>
    <w:rsid w:val="003E1B1F"/>
    <w:rsid w:val="00687F5A"/>
    <w:rsid w:val="0077260A"/>
    <w:rsid w:val="00841030"/>
    <w:rsid w:val="0086293F"/>
    <w:rsid w:val="00881745"/>
    <w:rsid w:val="00C607FD"/>
    <w:rsid w:val="00C83587"/>
    <w:rsid w:val="00DD6968"/>
    <w:rsid w:val="00F503F0"/>
    <w:rsid w:val="00FA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2022-12-12T17:36:00Z</cp:lastPrinted>
  <dcterms:created xsi:type="dcterms:W3CDTF">2022-12-14T12:22:00Z</dcterms:created>
  <dcterms:modified xsi:type="dcterms:W3CDTF">2022-12-14T12:22:00Z</dcterms:modified>
</cp:coreProperties>
</file>