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BAE" w:rsidRPr="00F46C67" w:rsidRDefault="00CC7BAE" w:rsidP="00CC7BAE">
      <w:pPr>
        <w:jc w:val="center"/>
        <w:rPr>
          <w:rFonts w:ascii="Times New Roman" w:hAnsi="Times New Roman" w:cs="Times New Roman"/>
          <w:b/>
        </w:rPr>
      </w:pPr>
      <w:r w:rsidRPr="00F46C67">
        <w:rPr>
          <w:rFonts w:ascii="Times New Roman" w:hAnsi="Times New Roman" w:cs="Times New Roman"/>
          <w:b/>
        </w:rPr>
        <w:t>Minsterley Flo</w:t>
      </w:r>
      <w:r>
        <w:rPr>
          <w:rFonts w:ascii="Times New Roman" w:hAnsi="Times New Roman" w:cs="Times New Roman"/>
          <w:b/>
        </w:rPr>
        <w:t>od Action Group: Report for April 2022</w:t>
      </w:r>
      <w:r w:rsidRPr="00F46C67">
        <w:rPr>
          <w:rFonts w:ascii="Times New Roman" w:hAnsi="Times New Roman" w:cs="Times New Roman"/>
          <w:b/>
        </w:rPr>
        <w:t xml:space="preserve"> to the Parish Council </w:t>
      </w:r>
      <w:r>
        <w:rPr>
          <w:rFonts w:ascii="Times New Roman" w:hAnsi="Times New Roman" w:cs="Times New Roman"/>
          <w:b/>
        </w:rPr>
        <w:t>Meeting 10/5/2022</w:t>
      </w:r>
    </w:p>
    <w:p w:rsidR="0058516E" w:rsidRDefault="00CC7BAE" w:rsidP="00CC7BAE">
      <w:pPr>
        <w:jc w:val="both"/>
        <w:rPr>
          <w:rFonts w:ascii="Times New Roman" w:hAnsi="Times New Roman" w:cs="Times New Roman"/>
        </w:rPr>
      </w:pPr>
      <w:r>
        <w:rPr>
          <w:rFonts w:ascii="Times New Roman" w:hAnsi="Times New Roman" w:cs="Times New Roman"/>
        </w:rPr>
        <w:t xml:space="preserve">During April 2022, </w:t>
      </w:r>
      <w:r w:rsidR="00C015B1">
        <w:rPr>
          <w:rFonts w:ascii="Times New Roman" w:hAnsi="Times New Roman" w:cs="Times New Roman"/>
        </w:rPr>
        <w:t>only 24.5</w:t>
      </w:r>
      <w:r w:rsidRPr="00F46C67">
        <w:rPr>
          <w:rFonts w:ascii="Times New Roman" w:hAnsi="Times New Roman" w:cs="Times New Roman"/>
        </w:rPr>
        <w:t>millimetres of rainfall was recorded</w:t>
      </w:r>
      <w:r w:rsidR="00C015B1">
        <w:rPr>
          <w:rFonts w:ascii="Times New Roman" w:hAnsi="Times New Roman" w:cs="Times New Roman"/>
        </w:rPr>
        <w:t xml:space="preserve">, a total of 217.5mm has been recorded for the year todate = </w:t>
      </w:r>
      <w:r w:rsidR="00F35735">
        <w:rPr>
          <w:rFonts w:ascii="Times New Roman" w:hAnsi="Times New Roman" w:cs="Times New Roman"/>
        </w:rPr>
        <w:t>an average of</w:t>
      </w:r>
      <w:r>
        <w:rPr>
          <w:rFonts w:ascii="Times New Roman" w:hAnsi="Times New Roman" w:cs="Times New Roman"/>
        </w:rPr>
        <w:t xml:space="preserve"> </w:t>
      </w:r>
      <w:r w:rsidR="00C015B1">
        <w:rPr>
          <w:rFonts w:ascii="Times New Roman" w:hAnsi="Times New Roman" w:cs="Times New Roman"/>
        </w:rPr>
        <w:t>54.375mm</w:t>
      </w:r>
      <w:r w:rsidR="00F35735">
        <w:rPr>
          <w:rFonts w:ascii="Times New Roman" w:hAnsi="Times New Roman" w:cs="Times New Roman"/>
        </w:rPr>
        <w:t xml:space="preserve"> per month;</w:t>
      </w:r>
      <w:r w:rsidR="00C015B1">
        <w:rPr>
          <w:rFonts w:ascii="Times New Roman" w:hAnsi="Times New Roman" w:cs="Times New Roman"/>
        </w:rPr>
        <w:t xml:space="preserve"> which reflects a 20%+ reduction over the mean for this area.</w:t>
      </w:r>
      <w:r w:rsidR="00835857">
        <w:rPr>
          <w:rFonts w:ascii="Times New Roman" w:hAnsi="Times New Roman" w:cs="Times New Roman"/>
        </w:rPr>
        <w:t xml:space="preserve">  The FAG wish to include</w:t>
      </w:r>
      <w:r w:rsidR="00C015B1">
        <w:rPr>
          <w:rFonts w:ascii="Times New Roman" w:hAnsi="Times New Roman" w:cs="Times New Roman"/>
        </w:rPr>
        <w:t xml:space="preserve"> an addendum to the February Report that</w:t>
      </w:r>
      <w:r w:rsidR="00835857">
        <w:rPr>
          <w:rFonts w:ascii="Times New Roman" w:hAnsi="Times New Roman" w:cs="Times New Roman"/>
        </w:rPr>
        <w:t>:-</w:t>
      </w:r>
      <w:r w:rsidR="00C015B1">
        <w:rPr>
          <w:rFonts w:ascii="Times New Roman" w:hAnsi="Times New Roman" w:cs="Times New Roman"/>
        </w:rPr>
        <w:t xml:space="preserve"> 1 property in The Grove suffered superficial flooding in its grounds from flood waters passing from the field to the West through the garden out into The Grove road surface water drainage system causing further damage to the highway structure</w:t>
      </w:r>
      <w:r w:rsidR="00835857">
        <w:rPr>
          <w:rFonts w:ascii="Times New Roman" w:hAnsi="Times New Roman" w:cs="Times New Roman"/>
        </w:rPr>
        <w:t xml:space="preserve">, </w:t>
      </w:r>
      <w:r>
        <w:rPr>
          <w:rFonts w:ascii="Times New Roman" w:hAnsi="Times New Roman" w:cs="Times New Roman"/>
        </w:rPr>
        <w:t>during the 3 named storms of Dudley on 16</w:t>
      </w:r>
      <w:r w:rsidRPr="006E5977">
        <w:rPr>
          <w:rFonts w:ascii="Times New Roman" w:hAnsi="Times New Roman" w:cs="Times New Roman"/>
          <w:vertAlign w:val="superscript"/>
        </w:rPr>
        <w:t>th</w:t>
      </w:r>
      <w:r>
        <w:rPr>
          <w:rFonts w:ascii="Times New Roman" w:hAnsi="Times New Roman" w:cs="Times New Roman"/>
        </w:rPr>
        <w:t>, Eunice on 18</w:t>
      </w:r>
      <w:r w:rsidRPr="006E5977">
        <w:rPr>
          <w:rFonts w:ascii="Times New Roman" w:hAnsi="Times New Roman" w:cs="Times New Roman"/>
          <w:vertAlign w:val="superscript"/>
        </w:rPr>
        <w:t>th</w:t>
      </w:r>
      <w:r>
        <w:rPr>
          <w:rFonts w:ascii="Times New Roman" w:hAnsi="Times New Roman" w:cs="Times New Roman"/>
        </w:rPr>
        <w:t xml:space="preserve"> &amp; Franklin in the early hours of 19</w:t>
      </w:r>
      <w:r w:rsidRPr="006E5977">
        <w:rPr>
          <w:rFonts w:ascii="Times New Roman" w:hAnsi="Times New Roman" w:cs="Times New Roman"/>
          <w:vertAlign w:val="superscript"/>
        </w:rPr>
        <w:t>th</w:t>
      </w:r>
      <w:r>
        <w:rPr>
          <w:rFonts w:ascii="Times New Roman" w:hAnsi="Times New Roman" w:cs="Times New Roman"/>
        </w:rPr>
        <w:t xml:space="preserve">,  </w:t>
      </w:r>
      <w:r w:rsidR="0058516E">
        <w:rPr>
          <w:rFonts w:ascii="Times New Roman" w:hAnsi="Times New Roman" w:cs="Times New Roman"/>
        </w:rPr>
        <w:t xml:space="preserve">otherwise </w:t>
      </w:r>
      <w:r>
        <w:rPr>
          <w:rFonts w:ascii="Times New Roman" w:hAnsi="Times New Roman" w:cs="Times New Roman"/>
        </w:rPr>
        <w:t>the river and drainage  systems were operating at near capacity and managed the</w:t>
      </w:r>
      <w:r w:rsidR="0058516E">
        <w:rPr>
          <w:rFonts w:ascii="Times New Roman" w:hAnsi="Times New Roman" w:cs="Times New Roman"/>
        </w:rPr>
        <w:t xml:space="preserve"> storm waters well</w:t>
      </w:r>
      <w:r w:rsidR="00835857">
        <w:rPr>
          <w:rFonts w:ascii="Times New Roman" w:hAnsi="Times New Roman" w:cs="Times New Roman"/>
        </w:rPr>
        <w:t xml:space="preserve"> where maintenance had</w:t>
      </w:r>
      <w:r w:rsidR="0058516E">
        <w:rPr>
          <w:rFonts w:ascii="Times New Roman" w:hAnsi="Times New Roman" w:cs="Times New Roman"/>
        </w:rPr>
        <w:t xml:space="preserve"> been kept upto date; a</w:t>
      </w:r>
      <w:r>
        <w:rPr>
          <w:rFonts w:ascii="Times New Roman" w:hAnsi="Times New Roman" w:cs="Times New Roman"/>
        </w:rPr>
        <w:t>part from the head wall to the culvert at Little Minsterley, flooding of property was only averted by the preparedness and quick actions of the adjacent owner occupier on the 19</w:t>
      </w:r>
      <w:r w:rsidRPr="004A539D">
        <w:rPr>
          <w:rFonts w:ascii="Times New Roman" w:hAnsi="Times New Roman" w:cs="Times New Roman"/>
          <w:vertAlign w:val="superscript"/>
        </w:rPr>
        <w:t>th</w:t>
      </w:r>
      <w:r w:rsidR="00F35735">
        <w:rPr>
          <w:rFonts w:ascii="Times New Roman" w:hAnsi="Times New Roman" w:cs="Times New Roman"/>
        </w:rPr>
        <w:t>of February</w:t>
      </w:r>
      <w:r w:rsidR="00835857">
        <w:rPr>
          <w:rFonts w:ascii="Times New Roman" w:hAnsi="Times New Roman" w:cs="Times New Roman"/>
        </w:rPr>
        <w:t>.  As</w:t>
      </w:r>
      <w:r>
        <w:rPr>
          <w:rFonts w:ascii="Times New Roman" w:hAnsi="Times New Roman" w:cs="Times New Roman"/>
        </w:rPr>
        <w:t xml:space="preserve"> reported</w:t>
      </w:r>
      <w:r w:rsidR="00835857">
        <w:rPr>
          <w:rFonts w:ascii="Times New Roman" w:hAnsi="Times New Roman" w:cs="Times New Roman"/>
        </w:rPr>
        <w:t xml:space="preserve"> last month</w:t>
      </w:r>
      <w:r>
        <w:rPr>
          <w:rFonts w:ascii="Times New Roman" w:hAnsi="Times New Roman" w:cs="Times New Roman"/>
        </w:rPr>
        <w:t xml:space="preserve"> that due to lack of maintenance to the debris screen</w:t>
      </w:r>
      <w:r w:rsidR="00835857">
        <w:rPr>
          <w:rFonts w:ascii="Times New Roman" w:hAnsi="Times New Roman" w:cs="Times New Roman"/>
        </w:rPr>
        <w:t>,</w:t>
      </w:r>
      <w:r>
        <w:rPr>
          <w:rFonts w:ascii="Times New Roman" w:hAnsi="Times New Roman" w:cs="Times New Roman"/>
        </w:rPr>
        <w:t xml:space="preserve"> where brash had been allowed to build up the flood waters overtopped the headwall and surface water began to accumulate in the drive way and drainage system entering the front porch at the adjacent property as reported by the owner to both</w:t>
      </w:r>
      <w:r w:rsidRPr="000E6C72">
        <w:rPr>
          <w:rFonts w:ascii="Times New Roman" w:hAnsi="Times New Roman" w:cs="Times New Roman"/>
        </w:rPr>
        <w:t xml:space="preserve"> </w:t>
      </w:r>
      <w:r>
        <w:rPr>
          <w:rFonts w:ascii="Times New Roman" w:hAnsi="Times New Roman" w:cs="Times New Roman"/>
        </w:rPr>
        <w:t>Water and Flood Management team at Shropshire Council and the Parish Council</w:t>
      </w:r>
      <w:r w:rsidR="0058516E">
        <w:rPr>
          <w:rFonts w:ascii="Times New Roman" w:hAnsi="Times New Roman" w:cs="Times New Roman"/>
        </w:rPr>
        <w:t>.</w:t>
      </w:r>
    </w:p>
    <w:p w:rsidR="0058516E" w:rsidRDefault="00835857" w:rsidP="00CC7BAE">
      <w:pPr>
        <w:jc w:val="both"/>
        <w:rPr>
          <w:rFonts w:ascii="Times New Roman" w:hAnsi="Times New Roman" w:cs="Times New Roman"/>
        </w:rPr>
      </w:pPr>
      <w:r>
        <w:rPr>
          <w:rFonts w:ascii="Times New Roman" w:hAnsi="Times New Roman" w:cs="Times New Roman"/>
        </w:rPr>
        <w:t>The FAG has</w:t>
      </w:r>
      <w:r w:rsidR="0058516E">
        <w:rPr>
          <w:rFonts w:ascii="Times New Roman" w:hAnsi="Times New Roman" w:cs="Times New Roman"/>
        </w:rPr>
        <w:t xml:space="preserve"> provided details to the Wagbeach Flood Action Subgroup for the construction of a replacement culvert extension, for their consideration and presentation to the LPA (Water and Flood Management Shropshire Council</w:t>
      </w:r>
      <w:r w:rsidR="00926D3E">
        <w:rPr>
          <w:rFonts w:ascii="Times New Roman" w:hAnsi="Times New Roman" w:cs="Times New Roman"/>
        </w:rPr>
        <w:t>)</w:t>
      </w:r>
      <w:r w:rsidR="0058516E">
        <w:rPr>
          <w:rFonts w:ascii="Times New Roman" w:hAnsi="Times New Roman" w:cs="Times New Roman"/>
        </w:rPr>
        <w:t xml:space="preserve"> </w:t>
      </w:r>
      <w:r w:rsidR="00926D3E">
        <w:rPr>
          <w:rFonts w:ascii="Times New Roman" w:hAnsi="Times New Roman" w:cs="Times New Roman"/>
        </w:rPr>
        <w:t>prior to any construction works proceeding.</w:t>
      </w:r>
    </w:p>
    <w:p w:rsidR="00835857" w:rsidRDefault="00926D3E" w:rsidP="00CC7BAE">
      <w:pPr>
        <w:jc w:val="both"/>
        <w:rPr>
          <w:rFonts w:ascii="Times New Roman" w:hAnsi="Times New Roman" w:cs="Times New Roman"/>
        </w:rPr>
      </w:pPr>
      <w:r>
        <w:rPr>
          <w:rFonts w:ascii="Times New Roman" w:hAnsi="Times New Roman" w:cs="Times New Roman"/>
        </w:rPr>
        <w:t>Preparations are ongoing for the reinstatement of drainage ditches to The North of The Grove, in the cooperation of the Landowners, with the aim of diverting excess surface water away from the west of The Grove.  These works are delayed because we are now in the middle of the bird nesting season.</w:t>
      </w:r>
      <w:r w:rsidR="00835857">
        <w:rPr>
          <w:rFonts w:ascii="Times New Roman" w:hAnsi="Times New Roman" w:cs="Times New Roman"/>
        </w:rPr>
        <w:t xml:space="preserve"> The Drainage and Flood Risk Manager</w:t>
      </w:r>
      <w:r w:rsidR="00F35735">
        <w:rPr>
          <w:rFonts w:ascii="Times New Roman" w:hAnsi="Times New Roman" w:cs="Times New Roman"/>
        </w:rPr>
        <w:t xml:space="preserve"> - J Bellis at Shropshire Council wishes to arrange a meeting with the Landowner, Severn Trent, RIDB to discuss the construction of a flood alleviation scheme and its financing on the agricultural land to the west of The Grove.</w:t>
      </w:r>
    </w:p>
    <w:p w:rsidR="00835857" w:rsidRDefault="00926D3E" w:rsidP="00CC7BAE">
      <w:pPr>
        <w:jc w:val="both"/>
        <w:rPr>
          <w:rFonts w:ascii="Times New Roman" w:hAnsi="Times New Roman" w:cs="Times New Roman"/>
        </w:rPr>
      </w:pPr>
      <w:r>
        <w:rPr>
          <w:rFonts w:ascii="Times New Roman" w:hAnsi="Times New Roman" w:cs="Times New Roman"/>
        </w:rPr>
        <w:t>The MPC are now revisiting the Planning Approval for the Old Bus Depot - Flood Alleviation Reserved Matters</w:t>
      </w:r>
      <w:r w:rsidR="00835857">
        <w:rPr>
          <w:rFonts w:ascii="Times New Roman" w:hAnsi="Times New Roman" w:cs="Times New Roman"/>
        </w:rPr>
        <w:t>.  Following the FAG checking the site levels as constructed</w:t>
      </w:r>
      <w:r w:rsidR="00265C29">
        <w:rPr>
          <w:rFonts w:ascii="Times New Roman" w:hAnsi="Times New Roman" w:cs="Times New Roman"/>
        </w:rPr>
        <w:t>,</w:t>
      </w:r>
      <w:r w:rsidR="00835857">
        <w:rPr>
          <w:rFonts w:ascii="Times New Roman" w:hAnsi="Times New Roman" w:cs="Times New Roman"/>
        </w:rPr>
        <w:t xml:space="preserve"> some anomalies</w:t>
      </w:r>
      <w:r w:rsidR="00265C29">
        <w:rPr>
          <w:rFonts w:ascii="Times New Roman" w:hAnsi="Times New Roman" w:cs="Times New Roman"/>
        </w:rPr>
        <w:t xml:space="preserve"> were found requiring further explanation</w:t>
      </w:r>
      <w:r w:rsidR="00835857">
        <w:rPr>
          <w:rFonts w:ascii="Times New Roman" w:hAnsi="Times New Roman" w:cs="Times New Roman"/>
        </w:rPr>
        <w:t xml:space="preserve">. </w:t>
      </w:r>
    </w:p>
    <w:p w:rsidR="00926D3E" w:rsidRDefault="00835857" w:rsidP="00CC7BAE">
      <w:pPr>
        <w:jc w:val="both"/>
        <w:rPr>
          <w:rFonts w:ascii="Times New Roman" w:hAnsi="Times New Roman" w:cs="Times New Roman"/>
        </w:rPr>
      </w:pPr>
      <w:r>
        <w:rPr>
          <w:rFonts w:ascii="Times New Roman" w:hAnsi="Times New Roman" w:cs="Times New Roman"/>
        </w:rPr>
        <w:t xml:space="preserve">All other unresolved matters remain as stated in previous reports and particularly those listed in the February/March report 2022 </w:t>
      </w:r>
    </w:p>
    <w:p w:rsidR="00835857" w:rsidRDefault="00835857" w:rsidP="00CC7BAE">
      <w:pPr>
        <w:jc w:val="both"/>
        <w:rPr>
          <w:rFonts w:ascii="Times New Roman" w:hAnsi="Times New Roman" w:cs="Times New Roman"/>
        </w:rPr>
      </w:pPr>
    </w:p>
    <w:p w:rsidR="00CC7BAE" w:rsidRDefault="00CC7BAE" w:rsidP="00CC7BAE">
      <w:pPr>
        <w:jc w:val="both"/>
        <w:rPr>
          <w:rFonts w:ascii="Times New Roman" w:hAnsi="Times New Roman" w:cs="Times New Roman"/>
        </w:rPr>
      </w:pPr>
    </w:p>
    <w:p w:rsidR="00CC7BAE" w:rsidRDefault="00CC7BAE" w:rsidP="00CC7BAE">
      <w:pPr>
        <w:jc w:val="both"/>
        <w:rPr>
          <w:rFonts w:ascii="Times New Roman" w:hAnsi="Times New Roman" w:cs="Times New Roman"/>
        </w:rPr>
      </w:pPr>
    </w:p>
    <w:p w:rsidR="00CC7BAE" w:rsidRPr="00F46C67" w:rsidRDefault="00CC7BAE" w:rsidP="00CC7BAE">
      <w:pPr>
        <w:jc w:val="both"/>
        <w:rPr>
          <w:rFonts w:ascii="Times New Roman" w:hAnsi="Times New Roman" w:cs="Times New Roman"/>
        </w:rPr>
      </w:pPr>
    </w:p>
    <w:p w:rsidR="00FC3C93" w:rsidRDefault="00CC7BAE" w:rsidP="00CC7BAE">
      <w:pPr>
        <w:jc w:val="both"/>
      </w:pPr>
      <w:r w:rsidRPr="00F46C67">
        <w:rPr>
          <w:rFonts w:ascii="Times New Roman" w:hAnsi="Times New Roman" w:cs="Times New Roman"/>
        </w:rPr>
        <w:t>Originator: Doug J</w:t>
      </w:r>
      <w:r>
        <w:rPr>
          <w:rFonts w:ascii="Times New Roman" w:hAnsi="Times New Roman" w:cs="Times New Roman"/>
        </w:rPr>
        <w:t>ones, member of the FAG; dated 10</w:t>
      </w:r>
      <w:r w:rsidRPr="00F46C67">
        <w:rPr>
          <w:rFonts w:ascii="Times New Roman" w:hAnsi="Times New Roman" w:cs="Times New Roman"/>
        </w:rPr>
        <w:t>/</w:t>
      </w:r>
      <w:r w:rsidR="00F35735">
        <w:rPr>
          <w:rFonts w:ascii="Times New Roman" w:hAnsi="Times New Roman" w:cs="Times New Roman"/>
        </w:rPr>
        <w:t>5</w:t>
      </w:r>
      <w:r w:rsidRPr="00F46C67">
        <w:rPr>
          <w:rFonts w:ascii="Times New Roman" w:hAnsi="Times New Roman" w:cs="Times New Roman"/>
        </w:rPr>
        <w:t>/202</w:t>
      </w:r>
      <w:r>
        <w:rPr>
          <w:rFonts w:ascii="Times New Roman" w:hAnsi="Times New Roman" w:cs="Times New Roman"/>
        </w:rPr>
        <w:t xml:space="preserve">2  </w:t>
      </w:r>
    </w:p>
    <w:sectPr w:rsidR="00FC3C93" w:rsidSect="00CC656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C7BAE"/>
    <w:rsid w:val="00265C29"/>
    <w:rsid w:val="00414F54"/>
    <w:rsid w:val="0058516E"/>
    <w:rsid w:val="00835857"/>
    <w:rsid w:val="00926D3E"/>
    <w:rsid w:val="00C015B1"/>
    <w:rsid w:val="00CC7BAE"/>
    <w:rsid w:val="00F35735"/>
    <w:rsid w:val="00FC3C9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B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2022-05-10T09:47:00Z</dcterms:created>
  <dcterms:modified xsi:type="dcterms:W3CDTF">2022-05-10T11:04:00Z</dcterms:modified>
</cp:coreProperties>
</file>